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33A2A" w14:textId="77777777" w:rsidR="00E654A9" w:rsidRDefault="00335A12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Pamela Snyder-Gallagher</w:t>
      </w:r>
    </w:p>
    <w:p w14:paraId="008B0FD7" w14:textId="77777777" w:rsidR="00335A12" w:rsidRDefault="00335A12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EB4F85" w14:textId="77777777" w:rsidR="00335A12" w:rsidRPr="00E654A9" w:rsidRDefault="00335A12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5685CB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>                           </w:t>
      </w:r>
      <w:r w:rsidRPr="00E654A9">
        <w:rPr>
          <w:rFonts w:ascii="Arial" w:eastAsia="Times New Roman" w:hAnsi="Arial" w:cs="Arial"/>
          <w:color w:val="000000"/>
        </w:rPr>
        <w:tab/>
        <w:t>PATHWAYS TO GLOBAL COMMUNICATION</w:t>
      </w:r>
    </w:p>
    <w:p w14:paraId="7157B873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</w:t>
      </w:r>
      <w:r w:rsidRPr="00E654A9">
        <w:rPr>
          <w:rFonts w:ascii="Arial" w:eastAsia="Times New Roman" w:hAnsi="Arial" w:cs="Arial"/>
          <w:color w:val="000000"/>
          <w:sz w:val="20"/>
          <w:szCs w:val="20"/>
        </w:rPr>
        <w:tab/>
        <w:t>REFLECTIVE PORTFOLIO TEMPLATE</w:t>
      </w:r>
    </w:p>
    <w:p w14:paraId="4D4C0FC8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Part 1 </w:t>
      </w:r>
    </w:p>
    <w:p w14:paraId="7A065D2B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>Reflecting on Theory, Practice, and Communication</w:t>
      </w:r>
    </w:p>
    <w:p w14:paraId="613141F1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(To be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 xml:space="preserve">ritten </w:t>
      </w:r>
      <w:r w:rsidR="0022469E">
        <w:rPr>
          <w:rFonts w:ascii="Arial" w:eastAsia="Times New Roman" w:hAnsi="Arial" w:cs="Arial"/>
          <w:color w:val="000000"/>
        </w:rPr>
        <w:t>a</w:t>
      </w:r>
      <w:r w:rsidRPr="00E654A9">
        <w:rPr>
          <w:rFonts w:ascii="Arial" w:eastAsia="Times New Roman" w:hAnsi="Arial" w:cs="Arial"/>
          <w:color w:val="000000"/>
        </w:rPr>
        <w:t xml:space="preserve">fter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>orkshops 1 and 2)</w:t>
      </w:r>
    </w:p>
    <w:p w14:paraId="39BB9630" w14:textId="77777777" w:rsidR="006B5701" w:rsidRDefault="00E654A9" w:rsidP="00E654A9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6B5701">
        <w:rPr>
          <w:rFonts w:ascii="Calibri" w:eastAsia="Times New Roman" w:hAnsi="Calibri" w:cs="Times New Roman"/>
          <w:b/>
          <w:color w:val="000000"/>
        </w:rPr>
        <w:t>What is your teaching philosophy?</w:t>
      </w:r>
      <w:r w:rsidR="00335A12">
        <w:rPr>
          <w:rFonts w:ascii="Calibri" w:eastAsia="Times New Roman" w:hAnsi="Calibri" w:cs="Times New Roman"/>
          <w:color w:val="000000"/>
        </w:rPr>
        <w:t xml:space="preserve">  </w:t>
      </w:r>
    </w:p>
    <w:p w14:paraId="6C7D8EE5" w14:textId="77777777" w:rsidR="006B5701" w:rsidRDefault="006B5701" w:rsidP="006B5701">
      <w:pPr>
        <w:spacing w:after="0" w:line="240" w:lineRule="auto"/>
        <w:ind w:left="720"/>
        <w:textAlignment w:val="baseline"/>
        <w:rPr>
          <w:rFonts w:ascii="Calibri" w:eastAsia="Times New Roman" w:hAnsi="Calibri" w:cs="Times New Roman"/>
          <w:color w:val="000000"/>
        </w:rPr>
      </w:pPr>
    </w:p>
    <w:p w14:paraId="27DFD0C4" w14:textId="77777777" w:rsidR="00E654A9" w:rsidRDefault="00335A12" w:rsidP="006B5701">
      <w:pPr>
        <w:numPr>
          <w:ilvl w:val="1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6B5701">
        <w:rPr>
          <w:rFonts w:ascii="Calibri" w:eastAsia="Times New Roman" w:hAnsi="Calibri" w:cs="Times New Roman"/>
          <w:color w:val="000000"/>
        </w:rPr>
        <w:t xml:space="preserve">My teaching philosophy is to instruct students in such a way as to truly reach them and make them feel a part of the lesson plan.  I say this so as to have them feel a certain type of “ownership” of the material.  This is hard sometimes since when I teach fashion history a lot of the book information is coming from a very Western-viewpoint.  I try and relay any and all information as having it’s roots all over the world and in many different cultures, not just the one that I grew up in and is most familiar to me and possibly them, too.  </w:t>
      </w:r>
    </w:p>
    <w:p w14:paraId="5058C67E" w14:textId="77777777" w:rsidR="006B5701" w:rsidRPr="006B5701" w:rsidRDefault="006B5701" w:rsidP="006B5701">
      <w:pPr>
        <w:spacing w:after="0" w:line="240" w:lineRule="auto"/>
        <w:ind w:left="1440"/>
        <w:textAlignment w:val="baseline"/>
        <w:rPr>
          <w:rFonts w:ascii="Calibri" w:eastAsia="Times New Roman" w:hAnsi="Calibri" w:cs="Times New Roman"/>
          <w:color w:val="000000"/>
        </w:rPr>
      </w:pPr>
    </w:p>
    <w:p w14:paraId="78C3C110" w14:textId="77777777" w:rsidR="006B5701" w:rsidRDefault="00E654A9" w:rsidP="00E654A9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6B5701">
        <w:rPr>
          <w:rFonts w:ascii="Calibri" w:eastAsia="Times New Roman" w:hAnsi="Calibri" w:cs="Times New Roman"/>
          <w:b/>
          <w:color w:val="000000"/>
        </w:rPr>
        <w:t>What do you see as the benefits and/or challenges to having culturally and linguistically diverse students in your class?</w:t>
      </w:r>
      <w:r w:rsidR="00335A12">
        <w:rPr>
          <w:rFonts w:ascii="Calibri" w:eastAsia="Times New Roman" w:hAnsi="Calibri" w:cs="Times New Roman"/>
          <w:color w:val="000000"/>
        </w:rPr>
        <w:t xml:space="preserve"> </w:t>
      </w:r>
    </w:p>
    <w:p w14:paraId="08D2753B" w14:textId="77777777" w:rsidR="006B5701" w:rsidRDefault="00335A12" w:rsidP="006B5701">
      <w:pPr>
        <w:spacing w:after="0" w:line="240" w:lineRule="auto"/>
        <w:ind w:left="720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  </w:t>
      </w:r>
    </w:p>
    <w:p w14:paraId="0CE81A00" w14:textId="77777777" w:rsidR="00E654A9" w:rsidRDefault="00335A12" w:rsidP="006B5701">
      <w:pPr>
        <w:numPr>
          <w:ilvl w:val="1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6B5701">
        <w:rPr>
          <w:rFonts w:ascii="Calibri" w:eastAsia="Times New Roman" w:hAnsi="Calibri" w:cs="Times New Roman"/>
          <w:color w:val="000000"/>
        </w:rPr>
        <w:t xml:space="preserve">The challenges are easy to state since misinterpretations of work or misunderstandings may occur.  On the other hand, I also believe that if there are misinterpretations, students also have their own intuition to go by and realize that I really want them to succeed and enjoy knowing that they have gotten something out of my “lecturing” to them.  </w:t>
      </w:r>
      <w:r w:rsidR="006B5701" w:rsidRPr="006B5701">
        <w:rPr>
          <w:rFonts w:ascii="Calibri" w:eastAsia="Times New Roman" w:hAnsi="Calibri" w:cs="Times New Roman"/>
          <w:color w:val="000000"/>
        </w:rPr>
        <w:t>I think that they know that I enjoy seeing the world through differing views, which is why I call on them all of the time to hear their input.  I enjoy forcing myself to think outside the given parameters, and by doing so, am hopefully setting an example for them to do so, too.</w:t>
      </w:r>
      <w:r w:rsidR="006B5701">
        <w:rPr>
          <w:rFonts w:ascii="Calibri" w:eastAsia="Times New Roman" w:hAnsi="Calibri" w:cs="Times New Roman"/>
          <w:color w:val="000000"/>
        </w:rPr>
        <w:t xml:space="preserve">  </w:t>
      </w:r>
    </w:p>
    <w:p w14:paraId="3F3A2301" w14:textId="77777777" w:rsidR="006B5701" w:rsidRPr="00E654A9" w:rsidRDefault="006B5701" w:rsidP="006B5701">
      <w:pPr>
        <w:spacing w:after="0" w:line="240" w:lineRule="auto"/>
        <w:ind w:left="1440"/>
        <w:textAlignment w:val="baseline"/>
        <w:rPr>
          <w:rFonts w:ascii="Calibri" w:eastAsia="Times New Roman" w:hAnsi="Calibri" w:cs="Times New Roman"/>
          <w:color w:val="000000"/>
        </w:rPr>
      </w:pPr>
    </w:p>
    <w:p w14:paraId="345DAF43" w14:textId="77777777" w:rsidR="006B5701" w:rsidRDefault="00E654A9" w:rsidP="00E654A9">
      <w:pPr>
        <w:numPr>
          <w:ilvl w:val="0"/>
          <w:numId w:val="1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6B5701">
        <w:rPr>
          <w:rFonts w:ascii="Calibri" w:eastAsia="Times New Roman" w:hAnsi="Calibri" w:cs="Times New Roman"/>
          <w:b/>
          <w:color w:val="000000"/>
        </w:rPr>
        <w:t>How might the ideas about language, diversity, and cross-cultural communication discussed during the NEA workshops thus far contribute to your classroom practice?</w:t>
      </w:r>
      <w:r w:rsidR="006B5701" w:rsidRPr="006B5701">
        <w:rPr>
          <w:rFonts w:ascii="Calibri" w:eastAsia="Times New Roman" w:hAnsi="Calibri" w:cs="Times New Roman"/>
          <w:color w:val="000000"/>
        </w:rPr>
        <w:t xml:space="preserve">  </w:t>
      </w:r>
    </w:p>
    <w:p w14:paraId="09196546" w14:textId="77777777" w:rsidR="00E654A9" w:rsidRDefault="006B5701" w:rsidP="006B5701">
      <w:pPr>
        <w:numPr>
          <w:ilvl w:val="1"/>
          <w:numId w:val="1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6B5701">
        <w:rPr>
          <w:rFonts w:ascii="Calibri" w:eastAsia="Times New Roman" w:hAnsi="Calibri" w:cs="Times New Roman"/>
          <w:color w:val="000000"/>
        </w:rPr>
        <w:t xml:space="preserve">I definitely feel more comfortable having the students contribute to what may be seen as a lecture-only class.  By doing this they know that I appreciate their viewpoints all equally.  </w:t>
      </w:r>
      <w:r>
        <w:rPr>
          <w:rFonts w:ascii="Calibri" w:eastAsia="Times New Roman" w:hAnsi="Calibri" w:cs="Times New Roman"/>
          <w:color w:val="000000"/>
        </w:rPr>
        <w:t>The NEA workshop basically empowered me to further incite student feedback, even using students as teachers to one another, which was not the way that I was taught, but is empowering to them.</w:t>
      </w:r>
    </w:p>
    <w:p w14:paraId="2E4EF04B" w14:textId="77777777" w:rsidR="006B5701" w:rsidRPr="006B5701" w:rsidRDefault="006B5701" w:rsidP="006B5701">
      <w:pPr>
        <w:spacing w:line="240" w:lineRule="auto"/>
        <w:ind w:left="1440"/>
        <w:textAlignment w:val="baseline"/>
        <w:rPr>
          <w:rFonts w:ascii="Calibri" w:eastAsia="Times New Roman" w:hAnsi="Calibri" w:cs="Times New Roman"/>
          <w:color w:val="000000"/>
        </w:rPr>
      </w:pPr>
    </w:p>
    <w:p w14:paraId="25653A20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Part 2 </w:t>
      </w:r>
    </w:p>
    <w:p w14:paraId="37739F0A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>Moving Theory into Practice: Diversity as Resource</w:t>
      </w:r>
    </w:p>
    <w:p w14:paraId="69A90C0F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(To be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 xml:space="preserve">ritten </w:t>
      </w:r>
      <w:r w:rsidR="0022469E">
        <w:rPr>
          <w:rFonts w:ascii="Arial" w:eastAsia="Times New Roman" w:hAnsi="Arial" w:cs="Arial"/>
          <w:color w:val="000000"/>
        </w:rPr>
        <w:t>a</w:t>
      </w:r>
      <w:r w:rsidRPr="00E654A9">
        <w:rPr>
          <w:rFonts w:ascii="Arial" w:eastAsia="Times New Roman" w:hAnsi="Arial" w:cs="Arial"/>
          <w:color w:val="000000"/>
        </w:rPr>
        <w:t xml:space="preserve">fter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>orkshops 3 and 4)</w:t>
      </w:r>
    </w:p>
    <w:p w14:paraId="61FABF26" w14:textId="3171DE46" w:rsidR="007C3323" w:rsidRPr="007C3323" w:rsidRDefault="00E654A9" w:rsidP="007C3323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b/>
          <w:color w:val="000000"/>
        </w:rPr>
      </w:pPr>
      <w:r w:rsidRPr="007C3323">
        <w:rPr>
          <w:rFonts w:ascii="Calibri" w:eastAsia="Times New Roman" w:hAnsi="Calibri" w:cs="Times New Roman"/>
          <w:b/>
          <w:color w:val="000000"/>
        </w:rPr>
        <w:t>How might you change an existing lesson/assignment as a result of participating in the NEA project?</w:t>
      </w:r>
    </w:p>
    <w:p w14:paraId="2F986EAF" w14:textId="1D4E5AB6" w:rsidR="007C3323" w:rsidRPr="007C3323" w:rsidRDefault="007C3323" w:rsidP="007C3323">
      <w:pPr>
        <w:numPr>
          <w:ilvl w:val="1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Concerning written assignments, I am more open to the idea of accepting “Present Day English” and am more relaxed about accepting work whose written message is clear, even if punctuation and grammar are lacking.  </w:t>
      </w:r>
    </w:p>
    <w:p w14:paraId="6AABA6D2" w14:textId="77777777" w:rsidR="00E654A9" w:rsidRPr="006640DF" w:rsidRDefault="00E654A9" w:rsidP="00E654A9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b/>
          <w:color w:val="000000"/>
        </w:rPr>
      </w:pPr>
      <w:r w:rsidRPr="006640DF">
        <w:rPr>
          <w:rFonts w:ascii="Calibri" w:eastAsia="Times New Roman" w:hAnsi="Calibri" w:cs="Times New Roman"/>
          <w:b/>
          <w:color w:val="000000"/>
        </w:rPr>
        <w:lastRenderedPageBreak/>
        <w:t>What new assignment might you develop that would incorporate lessons learned as a result of the Pathways to Globalization workshops?</w:t>
      </w:r>
    </w:p>
    <w:p w14:paraId="66C7E8FC" w14:textId="77777777" w:rsidR="006640DF" w:rsidRDefault="006640DF" w:rsidP="006640DF">
      <w:pPr>
        <w:spacing w:after="0" w:line="240" w:lineRule="auto"/>
        <w:ind w:left="720"/>
        <w:textAlignment w:val="baseline"/>
        <w:rPr>
          <w:rFonts w:ascii="Calibri" w:eastAsia="Times New Roman" w:hAnsi="Calibri" w:cs="Times New Roman"/>
          <w:color w:val="000000"/>
        </w:rPr>
      </w:pPr>
    </w:p>
    <w:p w14:paraId="7868F0C1" w14:textId="0832ED59" w:rsidR="007C3323" w:rsidRDefault="00310A6E" w:rsidP="007C3323">
      <w:pPr>
        <w:numPr>
          <w:ilvl w:val="1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Concerning the fashion history classes, I am open when assigning research from a certain era, to it being of a non-western nature.  For example, when assigning a design project based on inspiration coming from the Middle Ages, even though in class we mostly look at Western European clothing, I let them know that </w:t>
      </w:r>
      <w:r w:rsidR="006640DF">
        <w:rPr>
          <w:rFonts w:ascii="Calibri" w:eastAsia="Times New Roman" w:hAnsi="Calibri" w:cs="Times New Roman"/>
          <w:color w:val="000000"/>
        </w:rPr>
        <w:t>they can choose as inspiration any culture from all over the world, as long as the research is primary and it falls within the same time frame.</w:t>
      </w:r>
      <w:r>
        <w:rPr>
          <w:rFonts w:ascii="Calibri" w:eastAsia="Times New Roman" w:hAnsi="Calibri" w:cs="Times New Roman"/>
          <w:color w:val="000000"/>
        </w:rPr>
        <w:t xml:space="preserve"> </w:t>
      </w:r>
      <w:r w:rsidR="006640DF">
        <w:rPr>
          <w:rFonts w:ascii="Calibri" w:eastAsia="Times New Roman" w:hAnsi="Calibri" w:cs="Times New Roman"/>
          <w:color w:val="000000"/>
        </w:rPr>
        <w:t xml:space="preserve"> </w:t>
      </w:r>
      <w:r>
        <w:rPr>
          <w:rFonts w:ascii="Calibri" w:eastAsia="Times New Roman" w:hAnsi="Calibri" w:cs="Times New Roman"/>
          <w:color w:val="000000"/>
        </w:rPr>
        <w:t xml:space="preserve">I encourage students when using history as a basis for design, to be culturally literate not only when it comes to The West, </w:t>
      </w:r>
      <w:r w:rsidR="006640DF">
        <w:rPr>
          <w:rFonts w:ascii="Calibri" w:eastAsia="Times New Roman" w:hAnsi="Calibri" w:cs="Times New Roman"/>
          <w:color w:val="000000"/>
        </w:rPr>
        <w:t xml:space="preserve">but respect their desires to go maybe to other lands other than those directly studied.  I feel like it allows the rest of the class to see the “entire world” of an era, not just the prescribed Western one that is covered in the </w:t>
      </w:r>
      <w:proofErr w:type="spellStart"/>
      <w:r w:rsidR="006640DF">
        <w:rPr>
          <w:rFonts w:ascii="Calibri" w:eastAsia="Times New Roman" w:hAnsi="Calibri" w:cs="Times New Roman"/>
          <w:color w:val="000000"/>
        </w:rPr>
        <w:t>cirriculum</w:t>
      </w:r>
      <w:proofErr w:type="spellEnd"/>
      <w:r w:rsidR="006640DF">
        <w:rPr>
          <w:rFonts w:ascii="Calibri" w:eastAsia="Times New Roman" w:hAnsi="Calibri" w:cs="Times New Roman"/>
          <w:color w:val="000000"/>
        </w:rPr>
        <w:t xml:space="preserve">.  </w:t>
      </w:r>
    </w:p>
    <w:p w14:paraId="1E41E88A" w14:textId="77777777" w:rsidR="006640DF" w:rsidRPr="00E654A9" w:rsidRDefault="006640DF" w:rsidP="006640DF">
      <w:pPr>
        <w:spacing w:after="0" w:line="240" w:lineRule="auto"/>
        <w:ind w:left="1440"/>
        <w:textAlignment w:val="baseline"/>
        <w:rPr>
          <w:rFonts w:ascii="Calibri" w:eastAsia="Times New Roman" w:hAnsi="Calibri" w:cs="Times New Roman"/>
          <w:color w:val="000000"/>
        </w:rPr>
      </w:pPr>
    </w:p>
    <w:p w14:paraId="562BB58E" w14:textId="77777777" w:rsidR="00E654A9" w:rsidRDefault="00E654A9" w:rsidP="00E654A9">
      <w:pPr>
        <w:numPr>
          <w:ilvl w:val="0"/>
          <w:numId w:val="2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654A9">
        <w:rPr>
          <w:rFonts w:ascii="Calibri" w:eastAsia="Times New Roman" w:hAnsi="Calibri" w:cs="Times New Roman"/>
          <w:color w:val="000000"/>
        </w:rPr>
        <w:t>When responding to and evaluating student writing and/or presentations, which assessment practices will best inform students’ understanding of communicating across cultures?</w:t>
      </w:r>
    </w:p>
    <w:p w14:paraId="7E1978F7" w14:textId="790C733A" w:rsidR="00CD4996" w:rsidRDefault="0062551C" w:rsidP="00EB458A">
      <w:pPr>
        <w:numPr>
          <w:ilvl w:val="1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CD4996">
        <w:rPr>
          <w:rFonts w:ascii="Calibri" w:eastAsia="Times New Roman" w:hAnsi="Calibri" w:cs="Times New Roman"/>
          <w:color w:val="000000"/>
        </w:rPr>
        <w:t>This goes along with what was answered in the first part of this section and the “present day English” idea.  I think that it is good to correct punctuation and to inform the student of what is correct “American English”, but will no longer be marking them down as much as I used to, point for point, on grammatical errors.  Meaning, I may give an overall comment that communication through grammar usage was not as effective as it could have been, and grade them down a half-letter grade, rather than counting up all errors and deducting a point value from each</w:t>
      </w:r>
      <w:r w:rsidR="00CD4996" w:rsidRPr="00CD4996">
        <w:rPr>
          <w:rFonts w:ascii="Calibri" w:eastAsia="Times New Roman" w:hAnsi="Calibri" w:cs="Times New Roman"/>
          <w:color w:val="000000"/>
        </w:rPr>
        <w:t xml:space="preserve"> “incorrect” grammar flaw. </w:t>
      </w:r>
      <w:r w:rsidR="00EB458A">
        <w:rPr>
          <w:rFonts w:ascii="Calibri" w:eastAsia="Times New Roman" w:hAnsi="Calibri" w:cs="Times New Roman"/>
          <w:color w:val="000000"/>
        </w:rPr>
        <w:t xml:space="preserve"> This way the student doesn’t feel “penalized” for being ESL, </w:t>
      </w:r>
      <w:r w:rsidR="00793C2C">
        <w:rPr>
          <w:rFonts w:ascii="Calibri" w:eastAsia="Times New Roman" w:hAnsi="Calibri" w:cs="Times New Roman"/>
          <w:color w:val="000000"/>
        </w:rPr>
        <w:t>for example, while also stressing the appreciation/</w:t>
      </w:r>
      <w:r w:rsidR="00EB458A">
        <w:rPr>
          <w:rFonts w:ascii="Calibri" w:eastAsia="Times New Roman" w:hAnsi="Calibri" w:cs="Times New Roman"/>
          <w:color w:val="000000"/>
        </w:rPr>
        <w:t>sentiment of their ideas over the semantics of their grammar usage.</w:t>
      </w:r>
    </w:p>
    <w:p w14:paraId="4E14F7F7" w14:textId="77777777" w:rsidR="00EB458A" w:rsidRDefault="00EB458A" w:rsidP="00EB458A">
      <w:pPr>
        <w:spacing w:after="0" w:line="240" w:lineRule="auto"/>
        <w:ind w:left="1440"/>
        <w:textAlignment w:val="baseline"/>
        <w:rPr>
          <w:rFonts w:ascii="Calibri" w:eastAsia="Times New Roman" w:hAnsi="Calibri" w:cs="Times New Roman"/>
          <w:color w:val="000000"/>
        </w:rPr>
      </w:pPr>
    </w:p>
    <w:p w14:paraId="15799B0C" w14:textId="77777777" w:rsidR="00EB458A" w:rsidRPr="00CD4996" w:rsidRDefault="00EB458A" w:rsidP="00EB458A">
      <w:pPr>
        <w:spacing w:after="0" w:line="240" w:lineRule="auto"/>
        <w:ind w:left="1440"/>
        <w:textAlignment w:val="baseline"/>
        <w:rPr>
          <w:rFonts w:ascii="Calibri" w:eastAsia="Times New Roman" w:hAnsi="Calibri" w:cs="Times New Roman"/>
          <w:color w:val="000000"/>
        </w:rPr>
      </w:pPr>
    </w:p>
    <w:p w14:paraId="65E0FEAC" w14:textId="3FD65794" w:rsidR="00E654A9" w:rsidRPr="00CD4996" w:rsidRDefault="00E654A9" w:rsidP="00CD4996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D4996">
        <w:rPr>
          <w:rFonts w:ascii="Arial" w:eastAsia="Times New Roman" w:hAnsi="Arial" w:cs="Arial"/>
          <w:color w:val="000000"/>
        </w:rPr>
        <w:t>Part 3</w:t>
      </w:r>
    </w:p>
    <w:p w14:paraId="0396F085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>Teaching Goals Statement</w:t>
      </w:r>
    </w:p>
    <w:p w14:paraId="5095BE3C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(To be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 xml:space="preserve">ritten </w:t>
      </w:r>
      <w:r w:rsidR="0022469E">
        <w:rPr>
          <w:rFonts w:ascii="Arial" w:eastAsia="Times New Roman" w:hAnsi="Arial" w:cs="Arial"/>
          <w:color w:val="000000"/>
        </w:rPr>
        <w:t>u</w:t>
      </w:r>
      <w:r w:rsidRPr="00E654A9">
        <w:rPr>
          <w:rFonts w:ascii="Arial" w:eastAsia="Times New Roman" w:hAnsi="Arial" w:cs="Arial"/>
          <w:color w:val="000000"/>
        </w:rPr>
        <w:t xml:space="preserve">pon </w:t>
      </w:r>
      <w:r w:rsidR="0022469E">
        <w:rPr>
          <w:rFonts w:ascii="Arial" w:eastAsia="Times New Roman" w:hAnsi="Arial" w:cs="Arial"/>
          <w:color w:val="000000"/>
        </w:rPr>
        <w:t>c</w:t>
      </w:r>
      <w:r w:rsidRPr="00E654A9">
        <w:rPr>
          <w:rFonts w:ascii="Arial" w:eastAsia="Times New Roman" w:hAnsi="Arial" w:cs="Arial"/>
          <w:color w:val="000000"/>
        </w:rPr>
        <w:t xml:space="preserve">ompletion of the </w:t>
      </w:r>
      <w:r w:rsidR="0022469E">
        <w:rPr>
          <w:rFonts w:ascii="Arial" w:eastAsia="Times New Roman" w:hAnsi="Arial" w:cs="Arial"/>
          <w:color w:val="000000"/>
        </w:rPr>
        <w:t>p</w:t>
      </w:r>
      <w:r w:rsidRPr="00E654A9">
        <w:rPr>
          <w:rFonts w:ascii="Arial" w:eastAsia="Times New Roman" w:hAnsi="Arial" w:cs="Arial"/>
          <w:color w:val="000000"/>
        </w:rPr>
        <w:t>rogram)</w:t>
      </w:r>
    </w:p>
    <w:p w14:paraId="1BAFEC2D" w14:textId="77777777" w:rsidR="00E654A9" w:rsidRPr="00F71C67" w:rsidRDefault="00E654A9" w:rsidP="00E654A9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b/>
          <w:color w:val="000000"/>
        </w:rPr>
      </w:pPr>
      <w:bookmarkStart w:id="0" w:name="_GoBack"/>
      <w:r w:rsidRPr="00F71C67">
        <w:rPr>
          <w:rFonts w:ascii="Calibri" w:eastAsia="Times New Roman" w:hAnsi="Calibri" w:cs="Times New Roman"/>
          <w:b/>
          <w:color w:val="000000"/>
        </w:rPr>
        <w:t>Given the topics discussed in the NEA workshops and your own experiences teaching, please prepare a personal statement describing your teaching goals for the next few years</w:t>
      </w:r>
    </w:p>
    <w:bookmarkEnd w:id="0"/>
    <w:p w14:paraId="47042ECC" w14:textId="31F320DC" w:rsidR="00781B62" w:rsidRDefault="00FC4266" w:rsidP="00FC4266">
      <w:pPr>
        <w:ind w:left="720"/>
      </w:pPr>
      <w:r>
        <w:t xml:space="preserve">My goals </w:t>
      </w:r>
      <w:r w:rsidR="00202617">
        <w:t xml:space="preserve">in the classroom are to empower students so that they want to learn more.  I want them to feel a part of the information being given, as opposed to it being imposed upon them from above.  </w:t>
      </w:r>
      <w:r w:rsidR="00F53264">
        <w:t xml:space="preserve">This can be accomplished through </w:t>
      </w:r>
      <w:r w:rsidR="00131312">
        <w:t>frequent</w:t>
      </w:r>
      <w:r w:rsidR="00F53264">
        <w:t xml:space="preserve"> interaction with the students concerning the material, with differing viewpoints being </w:t>
      </w:r>
      <w:r w:rsidR="00131312">
        <w:t>hear</w:t>
      </w:r>
      <w:r w:rsidR="00AC3D53">
        <w:t>d</w:t>
      </w:r>
      <w:r w:rsidR="00131312">
        <w:t>, discussed and valued all the same.</w:t>
      </w:r>
      <w:r w:rsidR="00AC3D53">
        <w:t xml:space="preserve">  Hopefully this will also enable them to want to empower others to do the same, which in turn will foster a healthy, happy learning environment where concepts “sink in” better with a deeper, more active understanding. </w:t>
      </w:r>
      <w:r w:rsidR="00131312">
        <w:t xml:space="preserve">    </w:t>
      </w:r>
      <w:r w:rsidR="00F53264">
        <w:t xml:space="preserve">  </w:t>
      </w:r>
      <w:r w:rsidR="00202617">
        <w:t xml:space="preserve"> </w:t>
      </w:r>
    </w:p>
    <w:sectPr w:rsidR="00781B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48F"/>
    <w:multiLevelType w:val="multilevel"/>
    <w:tmpl w:val="FE1C4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A064E"/>
    <w:multiLevelType w:val="multilevel"/>
    <w:tmpl w:val="F8741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D45B4"/>
    <w:multiLevelType w:val="multilevel"/>
    <w:tmpl w:val="854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A9"/>
    <w:rsid w:val="00131312"/>
    <w:rsid w:val="00202617"/>
    <w:rsid w:val="0022469E"/>
    <w:rsid w:val="00310A6E"/>
    <w:rsid w:val="00335A12"/>
    <w:rsid w:val="0062551C"/>
    <w:rsid w:val="006640DF"/>
    <w:rsid w:val="006B5701"/>
    <w:rsid w:val="006D5520"/>
    <w:rsid w:val="00781B62"/>
    <w:rsid w:val="00793C2C"/>
    <w:rsid w:val="007C3323"/>
    <w:rsid w:val="00AC3D53"/>
    <w:rsid w:val="00CD4996"/>
    <w:rsid w:val="00E654A9"/>
    <w:rsid w:val="00EB458A"/>
    <w:rsid w:val="00F53264"/>
    <w:rsid w:val="00F71C67"/>
    <w:rsid w:val="00FC4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6F1AF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791</Words>
  <Characters>4515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Pamela  Snyder</cp:lastModifiedBy>
  <cp:revision>12</cp:revision>
  <dcterms:created xsi:type="dcterms:W3CDTF">2016-09-22T14:46:00Z</dcterms:created>
  <dcterms:modified xsi:type="dcterms:W3CDTF">2016-09-23T18:32:00Z</dcterms:modified>
</cp:coreProperties>
</file>